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AI use policy</w:t>
      </w:r>
    </w:p>
    <w:p>
      <w:pPr>
        <w:spacing w:after="40"/>
      </w:pPr>
      <w:r>
        <w:rPr>
          <w:b/>
          <w:bCs/>
        </w:rPr>
        <w:t xml:space="preserve">Firm: </w:t>
      </w:r>
      <w:r>
        <w:t xml:space="preserve">[Firm name]</w:t>
      </w:r>
    </w:p>
    <w:p>
      <w:pPr>
        <w:spacing w:after="40"/>
      </w:pPr>
      <w:r>
        <w:rPr>
          <w:b/>
          <w:bCs/>
        </w:rPr>
        <w:t xml:space="preserve">Kept by: </w:t>
      </w:r>
      <w:r>
        <w:t xml:space="preserve">[Name and role]</w:t>
      </w:r>
    </w:p>
    <w:p>
      <w:pPr>
        <w:spacing w:after="40"/>
      </w:pPr>
      <w:r>
        <w:rPr>
          <w:b/>
          <w:bCs/>
        </w:rPr>
        <w:t xml:space="preserve">Agreed on: </w:t>
      </w:r>
      <w:r>
        <w:t xml:space="preserve">[Date]</w:t>
      </w:r>
    </w:p>
    <w:p>
      <w:pPr>
        <w:spacing w:after="40"/>
      </w:pPr>
      <w:r>
        <w:rPr>
          <w:b/>
          <w:bCs/>
        </w:rPr>
        <w:t xml:space="preserve">Next review: </w:t>
      </w:r>
      <w:r>
        <w:t xml:space="preserve">[Date]</w:t>
      </w:r>
    </w:p>
    <w:p>
      <w:pPr>
        <w:spacing w:before="200"/>
      </w:pPr>
      <w:r>
        <w:t xml:space="preserve">Everyone who works for [Firm name], contractors included, follows these rules when they use AI for work. Replace everything in square brackets with your own details.</w:t>
      </w:r>
    </w:p>
    <w:p>
      <w:pPr>
        <w:pStyle w:val="Heading1"/>
      </w:pPr>
      <w:r>
        <w:t xml:space="preserve">1. Approved tools</w:t>
      </w:r>
    </w:p>
    <w:p>
      <w:r>
        <w:t xml:space="preserve">These are the AI tools approved for work with anything beyond public information. Each one is on a business plan where training on our data is off by contract.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400"/>
        <w:gridCol w:w="2600"/>
        <w:gridCol w:w="3360"/>
      </w:tblGrid>
      <w:tr>
        <w:trPr>
          <w:tblHeader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Tool and plan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Who uses it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What it's for</w:t>
            </w:r>
          </w:p>
        </w:tc>
      </w:tr>
      <w:tr>
        <w:trPr>
          <w:trHeight w:val="400" w:hRule="atLeast"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[AI assistant], business plan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[Everyone]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[Drafting replies, research, summaries]</w:t>
            </w:r>
          </w:p>
        </w:tc>
      </w:tr>
      <w:tr>
        <w:trPr>
          <w:trHeight w:val="400" w:hRule="atLeast"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[Tool], [plan]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[Role or names]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[Task]</w:t>
            </w:r>
          </w:p>
        </w:tc>
      </w:tr>
      <w:tr>
        <w:trPr>
          <w:trHeight w:val="400" w:hRule="atLeast"/>
        </w:trPr>
        <w:tc>
          <w:tcPr>
            <w:tcW w:type="dxa" w:w="34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[Tool], [plan]</w:t>
            </w:r>
          </w:p>
        </w:tc>
        <w:tc>
          <w:tcPr>
            <w:tcW w:type="dxa" w:w="2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[Role or names]</w:t>
            </w:r>
          </w:p>
        </w:tc>
        <w:tc>
          <w:tcPr>
            <w:tcW w:type="dxa" w:w="33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[Task]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</w:pPr>
      <w:r>
        <w:t xml:space="preserve">We use work accounts for anything beyond public information. Work done on a personal AI account moves to the approved tool.</w:t>
      </w:r>
    </w:p>
    <w:p>
      <w:pPr>
        <w:pStyle w:val="ListParagraph"/>
        <w:numPr>
          <w:ilvl w:val="0"/>
          <w:numId w:val="2"/>
        </w:numPr>
      </w:pPr>
      <w:r>
        <w:t xml:space="preserve">A tool that isn't in this table gets public information only, until it's added (see section 4).</w:t>
      </w:r>
    </w:p>
    <w:p>
      <w:pPr>
        <w:pStyle w:val="Heading1"/>
      </w:pPr>
      <w:r>
        <w:t xml:space="preserve">2. What information goes into which tool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560"/>
      </w:tblGrid>
      <w:tr>
        <w:trPr>
          <w:tblHeader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Where it may go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Information</w:t>
            </w:r>
          </w:p>
        </w:tc>
      </w:tr>
      <w:tr>
        <w:trPr>
          <w:trHeight w:val="400" w:hRule="atLeast"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Any AI tool, personal accounts included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Public information, such as [opening hours, published prices, website text].</w:t>
            </w:r>
          </w:p>
        </w:tc>
      </w:tr>
      <w:tr>
        <w:trPr>
          <w:trHeight w:val="400" w:hRule="atLeast"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Approved tools only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[Client names and contact details], [project files and emails], [internal figures].</w:t>
            </w:r>
          </w:p>
        </w:tc>
      </w:tr>
      <w:tr>
        <w:trPr>
          <w:trHeight w:val="400" w:hRule="atLeast"/>
        </w:trPr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Never in any AI tool</w:t>
            </w:r>
          </w:p>
        </w:tc>
        <w:tc>
          <w:tcPr>
            <w:tcW w:type="dxa" w:w="6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Passwords and access codes. Bank and card details. ID documents. Health information. Anything a client contract says stays private. [Add your own].</w:t>
            </w:r>
          </w:p>
        </w:tc>
      </w:tr>
    </w:tbl>
    <w:p>
      <w:pPr>
        <w:spacing w:after="60"/>
      </w:pPr>
    </w:p>
    <w:p>
      <w:r>
        <w:t xml:space="preserve">When in doubt, leave the information out and ask [name].</w:t>
      </w:r>
    </w:p>
    <w:p>
      <w:pPr>
        <w:pStyle w:val="Heading1"/>
      </w:pPr>
      <w:r>
        <w:t xml:space="preserve">3. Who checks the output</w:t>
      </w:r>
    </w:p>
    <w:p>
      <w:r>
        <w:t xml:space="preserve">A person reads anything an AI tool wrote or worked out before it's sent, paid or deleted.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800"/>
        <w:gridCol w:w="3560"/>
      </w:tblGrid>
      <w:tr>
        <w:trPr>
          <w:tblHeader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Kind of work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Who checks it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What they check</w:t>
            </w:r>
          </w:p>
        </w:tc>
      </w:tr>
      <w:tr>
        <w:trPr>
          <w:trHeight w:val="400" w:hRule="atLeast"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[Client emails]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[Account manager]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[Facts, names and tone]</w:t>
            </w:r>
          </w:p>
        </w:tc>
      </w:tr>
      <w:tr>
        <w:trPr>
          <w:trHeight w:val="400" w:hRule="atLeast"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[Invoices and figures]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[Bookkeeper]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[Every figure against its source]</w:t>
            </w:r>
          </w:p>
        </w:tc>
      </w:tr>
      <w:tr>
        <w:trPr>
          <w:trHeight w:val="400" w:hRule="atLeast"/>
        </w:trPr>
        <w:tc>
          <w:tcPr>
            <w:tcW w:type="dxa" w:w="30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[Kind of work]</w:t>
            </w:r>
          </w:p>
        </w:tc>
        <w:tc>
          <w:tcPr>
            <w:tcW w:type="dxa" w:w="28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[Role]</w:t>
            </w:r>
          </w:p>
        </w:tc>
        <w:tc>
          <w:tcPr>
            <w:tcW w:type="dxa" w:w="3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>[What to check]</w:t>
            </w:r>
          </w:p>
        </w:tc>
      </w:tr>
    </w:tbl>
    <w:p>
      <w:pPr>
        <w:spacing w:after="60"/>
      </w:pPr>
    </w:p>
    <w:p>
      <w:r>
        <w:t xml:space="preserve">When a mistake reaches a client, tell [name], so the person checking can change what they look for.</w:t>
      </w:r>
    </w:p>
    <w:p>
      <w:pPr>
        <w:pStyle w:val="Heading1"/>
      </w:pPr>
      <w:r>
        <w:t xml:space="preserve">4. Asking for a new tool</w:t>
      </w:r>
    </w:p>
    <w:p>
      <w:r>
        <w:t xml:space="preserve">To use a new AI tool for work, send [name] these four things:</w:t>
      </w:r>
    </w:p>
    <w:p>
      <w:pPr>
        <w:pStyle w:val="ListParagraph"/>
        <w:numPr>
          <w:ilvl w:val="0"/>
          <w:numId w:val="2"/>
        </w:numPr>
      </w:pPr>
      <w:r>
        <w:t xml:space="preserve">The tool's name and plan.</w:t>
      </w:r>
    </w:p>
    <w:p>
      <w:pPr>
        <w:pStyle w:val="ListParagraph"/>
        <w:numPr>
          <w:ilvl w:val="0"/>
          <w:numId w:val="2"/>
        </w:numPr>
      </w:pPr>
      <w:r>
        <w:t xml:space="preserve">The task it's for.</w:t>
      </w:r>
    </w:p>
    <w:p>
      <w:pPr>
        <w:pStyle w:val="ListParagraph"/>
        <w:numPr>
          <w:ilvl w:val="0"/>
          <w:numId w:val="2"/>
        </w:numPr>
      </w:pPr>
      <w:r>
        <w:t xml:space="preserve">The information that would go into it.</w:t>
      </w:r>
    </w:p>
    <w:p>
      <w:pPr>
        <w:pStyle w:val="ListParagraph"/>
        <w:numPr>
          <w:ilvl w:val="0"/>
          <w:numId w:val="2"/>
        </w:numPr>
      </w:pPr>
      <w:r>
        <w:t xml:space="preserve">What it costs each month, and who pays.</w:t>
      </w:r>
    </w:p>
    <w:p>
      <w:r>
        <w:t xml:space="preserve">[Name] checks the plan's training terms, how long it keeps our data, where it stores the data and who can see it, and answers within [number] working days. An approved tool goes into the table in section 1.</w:t>
      </w:r>
    </w:p>
    <w:p>
      <w:pPr>
        <w:pStyle w:val="Heading1"/>
      </w:pPr>
      <w:r>
        <w:t xml:space="preserve">5. Review</w:t>
      </w:r>
    </w:p>
    <w:p>
      <w:pPr>
        <w:pStyle w:val="ListParagraph"/>
        <w:numPr>
          <w:ilvl w:val="0"/>
          <w:numId w:val="2"/>
        </w:numPr>
      </w:pPr>
      <w:r>
        <w:t xml:space="preserve">We review this page every [six months], and whenever we add or drop a tool.</w:t>
      </w:r>
    </w:p>
    <w:p>
      <w:pPr>
        <w:pStyle w:val="ListParagraph"/>
        <w:numPr>
          <w:ilvl w:val="0"/>
          <w:numId w:val="2"/>
        </w:numPr>
      </w:pPr>
      <w:r>
        <w:t xml:space="preserve">[Name] goes through it with each new person in their first week.</w:t>
      </w:r>
    </w:p>
    <w:p>
      <w:pPr>
        <w:pStyle w:val="ListParagraph"/>
        <w:numPr>
          <w:ilvl w:val="0"/>
          <w:numId w:val="2"/>
        </w:numPr>
      </w:pPr>
      <w:r>
        <w:t xml:space="preserve">Next review: [date].</w:t>
      </w:r>
    </w:p>
    <w:p>
      <w:pPr>
        <w:pStyle w:val="Heading1"/>
      </w:pPr>
      <w:r>
        <w:t xml:space="preserve">Read and agreed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3200"/>
        <w:gridCol w:w="2560"/>
      </w:tblGrid>
      <w:tr>
        <w:trPr>
          <w:tblHeader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Name</w:t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Role</w:t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shd w:fill="EDEAF5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/>
                <w:bCs/>
              </w:rPr>
              <w:t xml:space="preserve">Date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320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  <w:tc>
          <w:tcPr>
            <w:tcW w:type="dxa" w:w="256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b w:val="false"/>
                <w:bCs w:val="false"/>
              </w:rPr>
              <w:t xml:space="preserve"/>
            </w:r>
          </w:p>
        </w:tc>
      </w:tr>
    </w:tbl>
    <w:p>
      <w:pPr>
        <w:spacing w:after="60"/>
      </w:pPr>
    </w:p>
    <w:sectPr>
      <w:footerReference w:type="default" r:id="rId6"/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color w:val="6B6B6B"/>
        <w:sz w:val="16"/>
        <w:szCs w:val="16"/>
      </w:rPr>
      <w:t xml:space="preserve">Template from Rel-AI-able: rel-ai-able.com/insights/ai-use-policy-template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after="120" w:line="288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76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  <w:style w:type="paragraph" w:styleId="Title">
    <w:name w:val="Title"/>
    <w:basedOn w:val="Normal"/>
    <w:next w:val="Normal"/>
    <w:pPr>
      <w:keepNext/>
      <w:spacing w:after="200" w:before="0"/>
    </w:pPr>
    <w:rPr>
      <w:rFonts w:ascii="Arial" w:cs="Arial" w:eastAsia="Arial" w:hAnsi="Arial"/>
      <w:b/>
      <w:bCs/>
      <w:color w:val="221562"/>
      <w:sz w:val="40"/>
      <w:szCs w:val="40"/>
    </w:rPr>
  </w:style>
  <w:style w:type="paragraph" w:styleId="Heading1">
    <w:name w:val="Heading 1"/>
    <w:basedOn w:val="Normal"/>
    <w:next w:val="Normal"/>
    <w:qFormat/>
    <w:pPr>
      <w:keepNext/>
      <w:spacing w:after="120" w:before="320"/>
      <w:outlineLvl w:val="0"/>
    </w:pPr>
    <w:rPr>
      <w:rFonts w:ascii="Arial" w:cs="Arial" w:eastAsia="Arial" w:hAnsi="Arial"/>
      <w:b/>
      <w:bCs/>
      <w:color w:val="221562"/>
      <w:sz w:val="28"/>
      <w:szCs w:val="28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use policy</dc:title>
  <dc:creator>Rel-AI-able</dc:creator>
  <cp:lastModifiedBy>Un-named</cp:lastModifiedBy>
  <cp:revision>1</cp:revision>
  <dcterms:created xsi:type="dcterms:W3CDTF">2026-11-07T23:23:13.176Z</dcterms:created>
  <dcterms:modified xsi:type="dcterms:W3CDTF">2026-11-07T23:23:13.177Z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